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19" w:rsidRDefault="006A3C19" w:rsidP="006A3C1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4BC96"/>
        <w:spacing w:after="0"/>
        <w:jc w:val="center"/>
      </w:pPr>
      <w:r>
        <w:rPr>
          <w:b/>
          <w:sz w:val="28"/>
        </w:rPr>
        <w:t>COMMENT DEFINIR  UN MAQUIS, L’EXEMPLE DU MAQUIS DE L’AIN ?</w:t>
      </w:r>
    </w:p>
    <w:p w:rsidR="006A3C19" w:rsidRDefault="006A3C19" w:rsidP="006A3C19">
      <w:pPr>
        <w:pStyle w:val="Standard"/>
        <w:spacing w:after="0"/>
        <w:rPr>
          <w:b/>
          <w:sz w:val="8"/>
        </w:rPr>
      </w:pPr>
    </w:p>
    <w:p w:rsidR="006A3C19" w:rsidRDefault="006A3C19" w:rsidP="006A3C19">
      <w:pPr>
        <w:pStyle w:val="Standard"/>
        <w:spacing w:after="0"/>
        <w:rPr>
          <w:b/>
        </w:rPr>
      </w:pPr>
      <w:r>
        <w:rPr>
          <w:b/>
        </w:rPr>
        <w:t>Etape 1 : travail en salle informatique par binôme (captures d’écran)</w:t>
      </w:r>
      <w:bookmarkStart w:id="0" w:name="_GoBack"/>
      <w:bookmarkEnd w:id="0"/>
    </w:p>
    <w:p w:rsidR="006A3C19" w:rsidRDefault="006A3C19" w:rsidP="00B35030">
      <w:pPr>
        <w:spacing w:after="0"/>
      </w:pPr>
      <w:r>
        <w:t>Cliquez sur l’image ci-dessous pour accéder au site INA Rhône-Alpes ≥ choisir extrait « Ceux du maquis ».</w:t>
      </w:r>
    </w:p>
    <w:p w:rsidR="006A3C19" w:rsidRDefault="006A3C19" w:rsidP="006A3C19">
      <w:pPr>
        <w:pStyle w:val="Standard"/>
        <w:spacing w:after="0"/>
        <w:jc w:val="center"/>
      </w:pPr>
      <w:r>
        <w:rPr>
          <w:noProof/>
          <w:lang w:eastAsia="fr-FR" w:bidi="ar-SA"/>
        </w:rPr>
        <w:drawing>
          <wp:inline distT="0" distB="0" distL="0" distR="0" wp14:anchorId="1BBA5F18" wp14:editId="57DED82F">
            <wp:extent cx="1309320" cy="891000"/>
            <wp:effectExtent l="0" t="0" r="5130" b="4350"/>
            <wp:docPr id="2" name="HTTP://WWW.INA.FR/VIDEO/AFE00002930/CEUX-DU-MAQUIS-VIDEO.HTM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320" cy="891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A3C19" w:rsidRDefault="006A3C19" w:rsidP="006A3C19">
      <w:pPr>
        <w:pStyle w:val="Paragraphedeliste"/>
        <w:spacing w:after="0"/>
        <w:ind w:left="0"/>
        <w:jc w:val="both"/>
      </w:pPr>
      <w:r>
        <w:t xml:space="preserve">Voici une proposition de définition d’un maquis : </w:t>
      </w:r>
      <w:r>
        <w:rPr>
          <w:b/>
          <w:bCs/>
          <w:i/>
          <w:iCs/>
        </w:rPr>
        <w:t>« </w:t>
      </w:r>
      <w:r>
        <w:rPr>
          <w:rFonts w:cs="Arial"/>
          <w:b/>
          <w:bCs/>
          <w:i/>
          <w:iCs/>
        </w:rPr>
        <w:t>Le</w:t>
      </w:r>
      <w:r>
        <w:rPr>
          <w:rStyle w:val="apple-converted-space"/>
          <w:rFonts w:cs="Arial"/>
          <w:b/>
          <w:bCs/>
          <w:i/>
          <w:iCs/>
        </w:rPr>
        <w:t> </w:t>
      </w:r>
      <w:r>
        <w:rPr>
          <w:rFonts w:cs="Arial"/>
          <w:b/>
          <w:bCs/>
          <w:i/>
          <w:iCs/>
        </w:rPr>
        <w:t>maquis</w:t>
      </w:r>
      <w:r>
        <w:rPr>
          <w:rStyle w:val="apple-converted-space"/>
          <w:rFonts w:cs="Arial"/>
          <w:b/>
          <w:bCs/>
          <w:i/>
          <w:iCs/>
        </w:rPr>
        <w:t> </w:t>
      </w:r>
      <w:r>
        <w:rPr>
          <w:rFonts w:cs="Arial"/>
          <w:b/>
          <w:bCs/>
          <w:i/>
          <w:iCs/>
        </w:rPr>
        <w:t>désigne aussi bien un groupe de résistants que le lieu où ils opérèrent durant la</w:t>
      </w:r>
      <w:r>
        <w:rPr>
          <w:rStyle w:val="apple-converted-space"/>
          <w:rFonts w:cs="Arial"/>
          <w:b/>
          <w:bCs/>
          <w:i/>
          <w:iCs/>
        </w:rPr>
        <w:t> </w:t>
      </w:r>
      <w:r>
        <w:rPr>
          <w:rFonts w:cs="Arial"/>
          <w:b/>
          <w:bCs/>
          <w:i/>
          <w:iCs/>
        </w:rPr>
        <w:t>Seconde Guerre mondiale en France sous l’occupation nazie. Les résistants sont surnommés « maquisards », cachés dans des régions peu peuplées, forêts ou montagnes »</w:t>
      </w:r>
      <w:r>
        <w:rPr>
          <w:rFonts w:ascii="Arial" w:hAnsi="Arial" w:cs="Arial"/>
          <w:color w:val="252525"/>
        </w:rPr>
        <w:t>.</w:t>
      </w:r>
    </w:p>
    <w:p w:rsidR="006A3C19" w:rsidRDefault="006A3C19" w:rsidP="006A3C19">
      <w:pPr>
        <w:pStyle w:val="Paragraphedeliste"/>
        <w:spacing w:after="0"/>
        <w:ind w:left="0"/>
        <w:jc w:val="both"/>
      </w:pPr>
      <w:r>
        <w:rPr>
          <w:rFonts w:cs="Arial"/>
        </w:rPr>
        <w:t xml:space="preserve">A l’aide du reportage et </w:t>
      </w:r>
      <w:r>
        <w:t>de la fiche « Eclairage » que vous trouverez s</w:t>
      </w:r>
      <w:r w:rsidR="00D01BED">
        <w:t>ur le site (vous pouvez disposer</w:t>
      </w:r>
      <w:r>
        <w:t xml:space="preserve"> également de votre manuel), vous devez illustrer cette définition en réalisant, ci-dessous, des captures d’écran du reportage. Précisez à chaque fois quel est le point de la définition que vous</w:t>
      </w:r>
      <w:r w:rsidR="00D01BED">
        <w:t xml:space="preserve"> illustrez. Vous pouvez préciser</w:t>
      </w:r>
      <w:r>
        <w:t xml:space="preserve"> des points de cette définition avec d’autres captures d’écran en expliquant votre choix.</w:t>
      </w:r>
      <w:r w:rsidR="00FE0DE0">
        <w:t xml:space="preserve"> </w:t>
      </w:r>
    </w:p>
    <w:p w:rsidR="00FE0DE0" w:rsidRPr="00AC6BDA" w:rsidRDefault="00FE0DE0" w:rsidP="006A3C19">
      <w:pPr>
        <w:pStyle w:val="Paragraphedeliste"/>
        <w:spacing w:after="0"/>
        <w:ind w:left="0"/>
        <w:jc w:val="both"/>
        <w:rPr>
          <w:b/>
        </w:rPr>
      </w:pPr>
    </w:p>
    <w:p w:rsidR="00833C3B" w:rsidRPr="00AC6BDA" w:rsidRDefault="00FE0DE0" w:rsidP="00FE0DE0">
      <w:pPr>
        <w:pStyle w:val="Paragraphedeliste"/>
        <w:spacing w:after="0"/>
        <w:ind w:left="0"/>
        <w:jc w:val="both"/>
        <w:rPr>
          <w:b/>
          <w:sz w:val="28"/>
          <w:szCs w:val="28"/>
          <w:u w:val="single"/>
        </w:rPr>
      </w:pPr>
      <w:r w:rsidRPr="00AC6BDA">
        <w:rPr>
          <w:b/>
          <w:noProof/>
          <w:sz w:val="28"/>
          <w:szCs w:val="28"/>
          <w:u w:val="single"/>
          <w:lang w:eastAsia="fr-FR" w:bidi="ar-SA"/>
        </w:rPr>
        <w:drawing>
          <wp:anchor distT="0" distB="0" distL="114300" distR="114300" simplePos="0" relativeHeight="251663360" behindDoc="0" locked="0" layoutInCell="1" allowOverlap="1" wp14:anchorId="1304C4B6" wp14:editId="38FB22F4">
            <wp:simplePos x="0" y="0"/>
            <wp:positionH relativeFrom="column">
              <wp:posOffset>5906770</wp:posOffset>
            </wp:positionH>
            <wp:positionV relativeFrom="paragraph">
              <wp:posOffset>333375</wp:posOffset>
            </wp:positionV>
            <wp:extent cx="1595120" cy="1146810"/>
            <wp:effectExtent l="0" t="0" r="5080" b="0"/>
            <wp:wrapTopAndBottom/>
            <wp:docPr id="7" name="image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146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BDA">
        <w:rPr>
          <w:b/>
          <w:noProof/>
          <w:sz w:val="28"/>
          <w:szCs w:val="28"/>
          <w:u w:val="single"/>
          <w:lang w:eastAsia="fr-FR" w:bidi="ar-SA"/>
        </w:rPr>
        <w:drawing>
          <wp:anchor distT="0" distB="0" distL="114300" distR="114300" simplePos="0" relativeHeight="251674624" behindDoc="0" locked="0" layoutInCell="0" allowOverlap="1" wp14:anchorId="1578C442" wp14:editId="550DD4BE">
            <wp:simplePos x="0" y="0"/>
            <wp:positionH relativeFrom="column">
              <wp:posOffset>7823795</wp:posOffset>
            </wp:positionH>
            <wp:positionV relativeFrom="paragraph">
              <wp:posOffset>333208</wp:posOffset>
            </wp:positionV>
            <wp:extent cx="1727824" cy="1150246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24" cy="1150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BDA">
        <w:rPr>
          <w:b/>
          <w:noProof/>
          <w:sz w:val="28"/>
          <w:szCs w:val="28"/>
          <w:u w:val="single"/>
          <w:lang w:eastAsia="fr-FR" w:bidi="ar-SA"/>
        </w:rPr>
        <w:drawing>
          <wp:anchor distT="0" distB="0" distL="114300" distR="114300" simplePos="0" relativeHeight="251678720" behindDoc="0" locked="0" layoutInCell="1" allowOverlap="1" wp14:anchorId="0EA762C8" wp14:editId="46853965">
            <wp:simplePos x="0" y="0"/>
            <wp:positionH relativeFrom="column">
              <wp:posOffset>3940175</wp:posOffset>
            </wp:positionH>
            <wp:positionV relativeFrom="paragraph">
              <wp:posOffset>367665</wp:posOffset>
            </wp:positionV>
            <wp:extent cx="1612900" cy="1129665"/>
            <wp:effectExtent l="0" t="0" r="6350" b="0"/>
            <wp:wrapNone/>
            <wp:docPr id="14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BDA">
        <w:rPr>
          <w:b/>
          <w:noProof/>
          <w:sz w:val="28"/>
          <w:szCs w:val="28"/>
          <w:u w:val="single"/>
          <w:lang w:eastAsia="fr-FR" w:bidi="ar-SA"/>
        </w:rPr>
        <w:drawing>
          <wp:anchor distT="0" distB="0" distL="114300" distR="114300" simplePos="0" relativeHeight="251662336" behindDoc="0" locked="0" layoutInCell="1" allowOverlap="1" wp14:anchorId="7FF7AE01" wp14:editId="5BDB6628">
            <wp:simplePos x="0" y="0"/>
            <wp:positionH relativeFrom="column">
              <wp:posOffset>2025015</wp:posOffset>
            </wp:positionH>
            <wp:positionV relativeFrom="paragraph">
              <wp:posOffset>367665</wp:posOffset>
            </wp:positionV>
            <wp:extent cx="1525905" cy="1146810"/>
            <wp:effectExtent l="0" t="0" r="0" b="0"/>
            <wp:wrapTopAndBottom/>
            <wp:docPr id="6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146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BDA">
        <w:rPr>
          <w:b/>
          <w:noProof/>
          <w:sz w:val="28"/>
          <w:szCs w:val="28"/>
          <w:u w:val="single"/>
          <w:lang w:eastAsia="fr-FR" w:bidi="ar-SA"/>
        </w:rPr>
        <w:drawing>
          <wp:anchor distT="0" distB="0" distL="114300" distR="114300" simplePos="0" relativeHeight="251666432" behindDoc="0" locked="0" layoutInCell="0" allowOverlap="1" wp14:anchorId="0AEAE7DF" wp14:editId="70CE1998">
            <wp:simplePos x="0" y="0"/>
            <wp:positionH relativeFrom="column">
              <wp:posOffset>-62520</wp:posOffset>
            </wp:positionH>
            <wp:positionV relativeFrom="paragraph">
              <wp:posOffset>368276</wp:posOffset>
            </wp:positionV>
            <wp:extent cx="1751368" cy="1127803"/>
            <wp:effectExtent l="0" t="0" r="127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00" cy="113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DC">
        <w:rPr>
          <w:b/>
          <w:sz w:val="28"/>
          <w:szCs w:val="28"/>
          <w:u w:val="single"/>
        </w:rPr>
        <w:t>Trace écrite</w:t>
      </w:r>
      <w:r w:rsidRPr="00AC6BDA">
        <w:rPr>
          <w:b/>
          <w:sz w:val="28"/>
          <w:szCs w:val="28"/>
          <w:u w:val="single"/>
        </w:rPr>
        <w:t xml:space="preserve"> réalisée</w:t>
      </w:r>
      <w:r w:rsidR="00EE6E9B">
        <w:rPr>
          <w:b/>
          <w:sz w:val="28"/>
          <w:szCs w:val="28"/>
          <w:u w:val="single"/>
        </w:rPr>
        <w:t xml:space="preserve"> en classe entière, </w:t>
      </w:r>
      <w:r w:rsidR="00AC6BDA" w:rsidRPr="00AC6BDA">
        <w:rPr>
          <w:b/>
          <w:sz w:val="28"/>
          <w:szCs w:val="28"/>
          <w:u w:val="single"/>
        </w:rPr>
        <w:t xml:space="preserve"> </w:t>
      </w:r>
      <w:r w:rsidRPr="00AC6BDA">
        <w:rPr>
          <w:b/>
          <w:sz w:val="28"/>
          <w:szCs w:val="28"/>
          <w:u w:val="single"/>
        </w:rPr>
        <w:t>à partir de</w:t>
      </w:r>
      <w:r w:rsidR="00EE6E9B">
        <w:rPr>
          <w:b/>
          <w:sz w:val="28"/>
          <w:szCs w:val="28"/>
          <w:u w:val="single"/>
        </w:rPr>
        <w:t xml:space="preserve"> la mise en commun des</w:t>
      </w:r>
      <w:r w:rsidRPr="00AC6BDA">
        <w:rPr>
          <w:b/>
          <w:sz w:val="28"/>
          <w:szCs w:val="28"/>
          <w:u w:val="single"/>
        </w:rPr>
        <w:t xml:space="preserve"> différents travaux </w:t>
      </w:r>
    </w:p>
    <w:p w:rsidR="00833C3B" w:rsidRDefault="00227A5F" w:rsidP="00833C3B">
      <w:pPr>
        <w:pStyle w:val="Standard"/>
        <w:spacing w:after="0"/>
        <w:rPr>
          <w:b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E8AE61" wp14:editId="6676B121">
                <wp:simplePos x="0" y="0"/>
                <wp:positionH relativeFrom="column">
                  <wp:posOffset>7822230</wp:posOffset>
                </wp:positionH>
                <wp:positionV relativeFrom="paragraph">
                  <wp:posOffset>1391932</wp:posOffset>
                </wp:positionV>
                <wp:extent cx="1638300" cy="500332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0033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7A5F" w:rsidRPr="00227A5F" w:rsidRDefault="00227A5F" w:rsidP="00227A5F">
                            <w:pPr>
                              <w:pStyle w:val="Lgende"/>
                              <w:rPr>
                                <w:rFonts w:ascii="Times New Roman" w:eastAsia="Lucida Sans Unicode" w:hAnsi="Times New Roman" w:cs="Mangal"/>
                                <w:noProof/>
                                <w:color w:val="auto"/>
                                <w:kern w:val="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L</w:t>
                            </w:r>
                            <w:r w:rsidRPr="00227A5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a cérémonie du hissage du drapeau </w:t>
                            </w:r>
                            <w:r w:rsidR="00D01BED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615.9pt;margin-top:109.6pt;width:129pt;height:39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" stroked="f">
                <v:textbox inset="0,0,0,0">
                  <w:txbxContent>
                    <w:p w:rsidR="00227A5F" w:rsidRPr="00227A5F" w:rsidRDefault="00227A5F" w:rsidP="00227A5F">
                      <w:pPr>
                        <w:pStyle w:val="Lgende"/>
                        <w:rPr>
                          <w:rFonts w:ascii="Times New Roman" w:eastAsia="Lucida Sans Unicode" w:hAnsi="Times New Roman" w:cs="Mangal"/>
                          <w:noProof/>
                          <w:color w:val="auto"/>
                          <w:kern w:val="3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L</w:t>
                      </w:r>
                      <w:r w:rsidRPr="00227A5F">
                        <w:rPr>
                          <w:color w:val="auto"/>
                          <w:sz w:val="22"/>
                          <w:szCs w:val="22"/>
                        </w:rPr>
                        <w:t xml:space="preserve">a cérémonie du hissage du drapeau </w:t>
                      </w:r>
                      <w:r w:rsidR="00D01BED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6394A7" wp14:editId="484AA4CE">
                <wp:simplePos x="0" y="0"/>
                <wp:positionH relativeFrom="column">
                  <wp:posOffset>5906770</wp:posOffset>
                </wp:positionH>
                <wp:positionV relativeFrom="paragraph">
                  <wp:posOffset>1393190</wp:posOffset>
                </wp:positionV>
                <wp:extent cx="1595120" cy="377825"/>
                <wp:effectExtent l="0" t="0" r="5080" b="31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377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672" w:rsidRPr="00227A5F" w:rsidRDefault="00B960A4" w:rsidP="00245672">
                            <w:pPr>
                              <w:pStyle w:val="Lgende"/>
                              <w:rPr>
                                <w:rFonts w:eastAsia="Lucida Sans Unicode" w:cs="Mangal"/>
                                <w:noProof/>
                                <w:color w:val="auto"/>
                                <w:kern w:val="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ucida Sans Unicode" w:cs="Mangal"/>
                                <w:noProof/>
                                <w:color w:val="auto"/>
                                <w:kern w:val="3"/>
                                <w:sz w:val="22"/>
                                <w:szCs w:val="22"/>
                              </w:rPr>
                              <w:t>L’u</w:t>
                            </w:r>
                            <w:r w:rsidR="00227A5F" w:rsidRPr="00227A5F">
                              <w:rPr>
                                <w:rFonts w:eastAsia="Lucida Sans Unicode" w:cs="Mangal"/>
                                <w:noProof/>
                                <w:color w:val="auto"/>
                                <w:kern w:val="3"/>
                                <w:sz w:val="22"/>
                                <w:szCs w:val="22"/>
                              </w:rPr>
                              <w:t xml:space="preserve">niforme du garde à vous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margin-left:465.1pt;margin-top:109.7pt;width:125.6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" stroked="f">
                <v:textbox inset="0,0,0,0">
                  <w:txbxContent>
                    <w:p w:rsidR="00245672" w:rsidRPr="00227A5F" w:rsidRDefault="00B960A4" w:rsidP="00245672">
                      <w:pPr>
                        <w:pStyle w:val="Lgende"/>
                        <w:rPr>
                          <w:rFonts w:eastAsia="Lucida Sans Unicode" w:cs="Mangal"/>
                          <w:noProof/>
                          <w:color w:val="auto"/>
                          <w:kern w:val="3"/>
                          <w:sz w:val="22"/>
                          <w:szCs w:val="22"/>
                        </w:rPr>
                      </w:pPr>
                      <w:r>
                        <w:rPr>
                          <w:rFonts w:eastAsia="Lucida Sans Unicode" w:cs="Mangal"/>
                          <w:noProof/>
                          <w:color w:val="auto"/>
                          <w:kern w:val="3"/>
                          <w:sz w:val="22"/>
                          <w:szCs w:val="22"/>
                        </w:rPr>
                        <w:t>L’u</w:t>
                      </w:r>
                      <w:r w:rsidR="00227A5F" w:rsidRPr="00227A5F">
                        <w:rPr>
                          <w:rFonts w:eastAsia="Lucida Sans Unicode" w:cs="Mangal"/>
                          <w:noProof/>
                          <w:color w:val="auto"/>
                          <w:kern w:val="3"/>
                          <w:sz w:val="22"/>
                          <w:szCs w:val="22"/>
                        </w:rPr>
                        <w:t xml:space="preserve">niforme du garde à vous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6C3B7" wp14:editId="726EFC46">
                <wp:simplePos x="0" y="0"/>
                <wp:positionH relativeFrom="column">
                  <wp:posOffset>-45061</wp:posOffset>
                </wp:positionH>
                <wp:positionV relativeFrom="paragraph">
                  <wp:posOffset>1393585</wp:posOffset>
                </wp:positionV>
                <wp:extent cx="1577891" cy="378293"/>
                <wp:effectExtent l="0" t="0" r="3810" b="31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891" cy="378293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5EAA" w:rsidRPr="00227A5F" w:rsidRDefault="00227A5F" w:rsidP="00AA5EAA">
                            <w:pPr>
                              <w:rPr>
                                <w:b/>
                              </w:rPr>
                            </w:pPr>
                            <w:r w:rsidRPr="00227A5F">
                              <w:rPr>
                                <w:b/>
                              </w:rPr>
                              <w:t>Un l</w:t>
                            </w:r>
                            <w:r>
                              <w:rPr>
                                <w:b/>
                              </w:rPr>
                              <w:t xml:space="preserve">ieu </w:t>
                            </w:r>
                            <w:r w:rsidR="007940E6">
                              <w:rPr>
                                <w:b/>
                              </w:rPr>
                              <w:t xml:space="preserve">peu </w:t>
                            </w:r>
                            <w:r>
                              <w:rPr>
                                <w:b/>
                              </w:rPr>
                              <w:t>peuplé où les résistants opè</w:t>
                            </w:r>
                            <w:r w:rsidRPr="00227A5F">
                              <w:rPr>
                                <w:b/>
                              </w:rPr>
                              <w:t xml:space="preserve">rent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8" type="#_x0000_t202" style="position:absolute;margin-left:-3.55pt;margin-top:109.75pt;width:124.25pt;height:2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" stroked="f">
                <v:textbox inset="0,0,0,0">
                  <w:txbxContent>
                    <w:p w:rsidR="00AA5EAA" w:rsidRPr="00227A5F" w:rsidRDefault="00227A5F" w:rsidP="00AA5EAA">
                      <w:pPr>
                        <w:rPr>
                          <w:b/>
                        </w:rPr>
                      </w:pPr>
                      <w:r w:rsidRPr="00227A5F">
                        <w:rPr>
                          <w:b/>
                        </w:rPr>
                        <w:t>Un l</w:t>
                      </w:r>
                      <w:r>
                        <w:rPr>
                          <w:b/>
                        </w:rPr>
                        <w:t xml:space="preserve">ieu </w:t>
                      </w:r>
                      <w:r w:rsidR="007940E6">
                        <w:rPr>
                          <w:b/>
                        </w:rPr>
                        <w:t xml:space="preserve">peu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peuplé où les résistants opè</w:t>
                      </w:r>
                      <w:r w:rsidRPr="00227A5F">
                        <w:rPr>
                          <w:b/>
                        </w:rPr>
                        <w:t xml:space="preserve">rent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D0FD7F" wp14:editId="3A99B28D">
                <wp:simplePos x="0" y="0"/>
                <wp:positionH relativeFrom="column">
                  <wp:posOffset>3940343</wp:posOffset>
                </wp:positionH>
                <wp:positionV relativeFrom="paragraph">
                  <wp:posOffset>1391081</wp:posOffset>
                </wp:positionV>
                <wp:extent cx="1612900" cy="611517"/>
                <wp:effectExtent l="0" t="0" r="635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61151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7A5F" w:rsidRPr="00227A5F" w:rsidRDefault="00227A5F" w:rsidP="00227A5F">
                            <w:pPr>
                              <w:rPr>
                                <w:lang w:bidi="hi-IN"/>
                              </w:rPr>
                            </w:pPr>
                            <w:r w:rsidRPr="00227A5F">
                              <w:rPr>
                                <w:b/>
                                <w:bCs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  <w:bCs/>
                              </w:rPr>
                              <w:t>maquisards</w:t>
                            </w:r>
                            <w:r w:rsidRPr="00227A5F">
                              <w:rPr>
                                <w:b/>
                                <w:bCs/>
                              </w:rPr>
                              <w:t xml:space="preserve"> travaillent en communauté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margin-left:310.25pt;margin-top:109.55pt;width:127pt;height:48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" stroked="f">
                <v:textbox inset="0,0,0,0">
                  <w:txbxContent>
                    <w:p w:rsidR="00227A5F" w:rsidRPr="00227A5F" w:rsidRDefault="00227A5F" w:rsidP="00227A5F">
                      <w:pPr>
                        <w:rPr>
                          <w:lang w:bidi="hi-IN"/>
                        </w:rPr>
                      </w:pPr>
                      <w:r w:rsidRPr="00227A5F">
                        <w:rPr>
                          <w:b/>
                          <w:bCs/>
                        </w:rPr>
                        <w:t xml:space="preserve">Les </w:t>
                      </w:r>
                      <w:r>
                        <w:rPr>
                          <w:b/>
                          <w:bCs/>
                        </w:rPr>
                        <w:t>maquisards</w:t>
                      </w:r>
                      <w:r w:rsidRPr="00227A5F">
                        <w:rPr>
                          <w:b/>
                          <w:bCs/>
                        </w:rPr>
                        <w:t xml:space="preserve"> travaillent en communauté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5F43B" wp14:editId="4FD75712">
                <wp:simplePos x="0" y="0"/>
                <wp:positionH relativeFrom="column">
                  <wp:posOffset>1964894</wp:posOffset>
                </wp:positionH>
                <wp:positionV relativeFrom="paragraph">
                  <wp:posOffset>1391081</wp:posOffset>
                </wp:positionV>
                <wp:extent cx="1733550" cy="381408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140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7A5F" w:rsidRPr="00227A5F" w:rsidRDefault="00AC6BDA" w:rsidP="00227A5F">
                            <w:pPr>
                              <w:rPr>
                                <w:b/>
                                <w:lang w:bidi="hi-IN"/>
                              </w:rPr>
                            </w:pPr>
                            <w:r>
                              <w:rPr>
                                <w:b/>
                                <w:lang w:bidi="hi-IN"/>
                              </w:rPr>
                              <w:t>Les maquisards, u</w:t>
                            </w:r>
                            <w:r w:rsidR="00227A5F" w:rsidRPr="00227A5F">
                              <w:rPr>
                                <w:b/>
                                <w:lang w:bidi="hi-IN"/>
                              </w:rPr>
                              <w:t>n groupe de résistants armés</w:t>
                            </w:r>
                            <w:r w:rsidR="00227A5F">
                              <w:rPr>
                                <w:b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margin-left:154.7pt;margin-top:109.55pt;width:136.5pt;height:30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" stroked="f">
                <v:textbox inset="0,0,0,0">
                  <w:txbxContent>
                    <w:p w:rsidR="00227A5F" w:rsidRPr="00227A5F" w:rsidRDefault="00AC6BDA" w:rsidP="00227A5F">
                      <w:pPr>
                        <w:rPr>
                          <w:b/>
                          <w:lang w:bidi="hi-IN"/>
                        </w:rPr>
                      </w:pPr>
                      <w:r>
                        <w:rPr>
                          <w:b/>
                          <w:lang w:bidi="hi-IN"/>
                        </w:rPr>
                        <w:t>Les maquisards, u</w:t>
                      </w:r>
                      <w:r w:rsidR="00227A5F" w:rsidRPr="00227A5F">
                        <w:rPr>
                          <w:b/>
                          <w:lang w:bidi="hi-IN"/>
                        </w:rPr>
                        <w:t>n groupe de résistants armés</w:t>
                      </w:r>
                      <w:r w:rsidR="00227A5F">
                        <w:rPr>
                          <w:b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A3C19">
        <w:rPr>
          <w:b/>
        </w:rPr>
        <w:t xml:space="preserve"> </w:t>
      </w:r>
    </w:p>
    <w:p w:rsidR="006A3C19" w:rsidRDefault="00227A5F" w:rsidP="006A3C19">
      <w:pPr>
        <w:pStyle w:val="Standard"/>
        <w:spacing w:after="0"/>
        <w:rPr>
          <w:b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43F1FF" wp14:editId="00A77D56">
                <wp:simplePos x="0" y="0"/>
                <wp:positionH relativeFrom="column">
                  <wp:posOffset>4284980</wp:posOffset>
                </wp:positionH>
                <wp:positionV relativeFrom="paragraph">
                  <wp:posOffset>64770</wp:posOffset>
                </wp:positionV>
                <wp:extent cx="1236345" cy="67945"/>
                <wp:effectExtent l="0" t="0" r="1905" b="82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679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7A5F" w:rsidRPr="00227A5F" w:rsidRDefault="00227A5F" w:rsidP="00227A5F">
                            <w:pPr>
                              <w:pStyle w:val="Lgende"/>
                              <w:rPr>
                                <w:rFonts w:ascii="Times New Roman" w:eastAsia="Lucida Sans Unicode" w:hAnsi="Times New Roman" w:cs="Mangal"/>
                                <w:noProof/>
                                <w:kern w:val="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1" type="#_x0000_t202" style="position:absolute;margin-left:337.4pt;margin-top:5.1pt;width:97.35pt;height: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" stroked="f">
                <v:textbox inset="0,0,0,0">
                  <w:txbxContent>
                    <w:p w:rsidR="00227A5F" w:rsidRPr="00227A5F" w:rsidRDefault="00227A5F" w:rsidP="00227A5F">
                      <w:pPr>
                        <w:pStyle w:val="Lgende"/>
                        <w:rPr>
                          <w:rFonts w:ascii="Times New Roman" w:eastAsia="Lucida Sans Unicode" w:hAnsi="Times New Roman" w:cs="Mangal"/>
                          <w:noProof/>
                          <w:kern w:val="3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C19">
        <w:rPr>
          <w:b/>
        </w:rPr>
        <w:t xml:space="preserve">                                                                       </w:t>
      </w:r>
    </w:p>
    <w:p w:rsidR="006A3C19" w:rsidRDefault="006A3C19" w:rsidP="006A3C19">
      <w:pPr>
        <w:pStyle w:val="Standard"/>
        <w:spacing w:after="0"/>
        <w:rPr>
          <w:b/>
        </w:rPr>
      </w:pPr>
    </w:p>
    <w:p w:rsidR="006A3C19" w:rsidRDefault="006A3C19" w:rsidP="006A3C19">
      <w:pPr>
        <w:pStyle w:val="Standard"/>
        <w:spacing w:after="0"/>
        <w:rPr>
          <w:b/>
        </w:rPr>
      </w:pPr>
    </w:p>
    <w:p w:rsidR="006A3C19" w:rsidRDefault="006A3C19" w:rsidP="006A3C19">
      <w:pPr>
        <w:pStyle w:val="Standard"/>
        <w:spacing w:after="0"/>
        <w:rPr>
          <w:b/>
        </w:rPr>
      </w:pPr>
      <w:r>
        <w:rPr>
          <w:b/>
        </w:rPr>
        <w:t>Etape 2 : travail en classe entière (discussion critique)</w:t>
      </w:r>
    </w:p>
    <w:p w:rsidR="00035CD1" w:rsidRPr="00451DC4" w:rsidRDefault="006A3C19" w:rsidP="00451DC4">
      <w:pPr>
        <w:pStyle w:val="Standard"/>
        <w:spacing w:after="0"/>
        <w:jc w:val="both"/>
        <w:rPr>
          <w:bCs/>
        </w:rPr>
      </w:pPr>
      <w:r>
        <w:rPr>
          <w:bCs/>
        </w:rPr>
        <w:t>De cette définition, on s’interroge : quelles idées, quelles valeurs sont mises en avant dans ce reportage ? A qui s’adresse-t-il ? Pourquoi le contexte est-il important ?</w:t>
      </w:r>
    </w:p>
    <w:p w:rsidR="00451DC4" w:rsidRPr="00737330" w:rsidRDefault="00451DC4" w:rsidP="0045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color w:val="444444"/>
          <w:sz w:val="24"/>
          <w:szCs w:val="24"/>
        </w:rPr>
      </w:pPr>
      <w:r w:rsidRPr="00737330">
        <w:rPr>
          <w:rFonts w:cs="Arial"/>
          <w:i/>
          <w:color w:val="444444"/>
          <w:sz w:val="24"/>
          <w:szCs w:val="24"/>
        </w:rPr>
        <w:t>Ce reportage a été  tourné par les Résistants eux-mêmes, membres des FFI. Il insiste sur les moyens limités de cette armée, sa formation rudimentaire,  le grand dénuement et l’isolement de ces jeunes hommes dans les conditions d</w:t>
      </w:r>
      <w:r w:rsidR="00781C15">
        <w:rPr>
          <w:rFonts w:cs="Arial"/>
          <w:i/>
          <w:color w:val="444444"/>
          <w:sz w:val="24"/>
          <w:szCs w:val="24"/>
        </w:rPr>
        <w:t xml:space="preserve">ifficiles de la vie en montagne. </w:t>
      </w:r>
    </w:p>
    <w:p w:rsidR="00451DC4" w:rsidRPr="00451DC4" w:rsidRDefault="00E80D51" w:rsidP="0045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color w:val="444444"/>
          <w:sz w:val="24"/>
          <w:szCs w:val="24"/>
        </w:rPr>
      </w:pPr>
      <w:r w:rsidRPr="00451DC4">
        <w:rPr>
          <w:rFonts w:cs="Arial"/>
          <w:color w:val="444444"/>
          <w:sz w:val="24"/>
          <w:szCs w:val="24"/>
        </w:rPr>
        <w:t>Les valeurs </w:t>
      </w:r>
      <w:r w:rsidR="00451DC4">
        <w:rPr>
          <w:rFonts w:cs="Arial"/>
          <w:color w:val="444444"/>
          <w:sz w:val="24"/>
          <w:szCs w:val="24"/>
        </w:rPr>
        <w:t xml:space="preserve">mises en avant sont </w:t>
      </w:r>
      <w:r w:rsidRPr="00451DC4">
        <w:rPr>
          <w:rFonts w:cs="Arial"/>
          <w:color w:val="444444"/>
          <w:sz w:val="24"/>
          <w:szCs w:val="24"/>
        </w:rPr>
        <w:t>l</w:t>
      </w:r>
      <w:r w:rsidR="00035CD1">
        <w:rPr>
          <w:rFonts w:cs="Arial"/>
          <w:color w:val="444444"/>
          <w:sz w:val="24"/>
          <w:szCs w:val="24"/>
        </w:rPr>
        <w:t>’</w:t>
      </w:r>
      <w:r w:rsidRPr="00451DC4">
        <w:rPr>
          <w:rFonts w:cs="Arial"/>
          <w:color w:val="444444"/>
          <w:sz w:val="24"/>
          <w:szCs w:val="24"/>
        </w:rPr>
        <w:t xml:space="preserve">engagement, le combat collectif, la défense de valeurs </w:t>
      </w:r>
      <w:r w:rsidR="00737330">
        <w:rPr>
          <w:rFonts w:cs="Arial"/>
          <w:color w:val="444444"/>
          <w:sz w:val="24"/>
          <w:szCs w:val="24"/>
        </w:rPr>
        <w:t>républicaines</w:t>
      </w:r>
    </w:p>
    <w:p w:rsidR="00737330" w:rsidRDefault="00E80D51" w:rsidP="0045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color w:val="444444"/>
          <w:sz w:val="24"/>
          <w:szCs w:val="24"/>
        </w:rPr>
      </w:pPr>
      <w:r w:rsidRPr="00451DC4">
        <w:rPr>
          <w:rFonts w:cs="Arial"/>
          <w:color w:val="444444"/>
          <w:sz w:val="24"/>
          <w:szCs w:val="24"/>
        </w:rPr>
        <w:t>C’est</w:t>
      </w:r>
      <w:r w:rsidR="00943F7A" w:rsidRPr="00451DC4">
        <w:rPr>
          <w:rFonts w:cs="Arial"/>
          <w:color w:val="444444"/>
          <w:sz w:val="24"/>
          <w:szCs w:val="24"/>
        </w:rPr>
        <w:t xml:space="preserve"> une réalisation de propagande</w:t>
      </w:r>
      <w:r w:rsidR="001B60CB">
        <w:rPr>
          <w:rFonts w:cs="Arial"/>
          <w:color w:val="444444"/>
          <w:sz w:val="24"/>
          <w:szCs w:val="24"/>
        </w:rPr>
        <w:t> </w:t>
      </w:r>
      <w:r w:rsidR="00ED4A9E">
        <w:rPr>
          <w:rFonts w:cs="Arial"/>
          <w:color w:val="444444"/>
          <w:sz w:val="24"/>
          <w:szCs w:val="24"/>
        </w:rPr>
        <w:t>pour</w:t>
      </w:r>
      <w:r w:rsidR="001B60CB">
        <w:rPr>
          <w:rFonts w:cs="Arial"/>
          <w:color w:val="444444"/>
          <w:sz w:val="24"/>
          <w:szCs w:val="24"/>
        </w:rPr>
        <w:t xml:space="preserve">: </w:t>
      </w:r>
    </w:p>
    <w:p w:rsidR="00737330" w:rsidRPr="001B60CB" w:rsidRDefault="001B60CB" w:rsidP="001B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color w:val="444444"/>
          <w:sz w:val="24"/>
          <w:szCs w:val="24"/>
        </w:rPr>
      </w:pPr>
      <w:r>
        <w:rPr>
          <w:rFonts w:cs="Arial"/>
          <w:color w:val="444444"/>
        </w:rPr>
        <w:t>-</w:t>
      </w:r>
      <w:r w:rsidR="00943F7A" w:rsidRPr="001B60CB">
        <w:rPr>
          <w:rFonts w:cs="Arial"/>
          <w:color w:val="444444"/>
        </w:rPr>
        <w:t xml:space="preserve"> </w:t>
      </w:r>
      <w:r w:rsidR="00E80D51" w:rsidRPr="001B60CB">
        <w:rPr>
          <w:rFonts w:cs="Arial"/>
          <w:color w:val="444444"/>
          <w:sz w:val="24"/>
          <w:szCs w:val="24"/>
        </w:rPr>
        <w:t xml:space="preserve">inciter </w:t>
      </w:r>
      <w:r w:rsidR="00737330" w:rsidRPr="001B60CB">
        <w:rPr>
          <w:rFonts w:cs="Arial"/>
          <w:color w:val="444444"/>
          <w:sz w:val="24"/>
          <w:szCs w:val="24"/>
        </w:rPr>
        <w:t xml:space="preserve">la jeunesse </w:t>
      </w:r>
      <w:r w:rsidR="00E80D51" w:rsidRPr="001B60CB">
        <w:rPr>
          <w:rFonts w:cs="Arial"/>
          <w:color w:val="444444"/>
          <w:sz w:val="24"/>
          <w:szCs w:val="24"/>
        </w:rPr>
        <w:t>à prendre les armes contre l'occupant nazi et la police qui collabore</w:t>
      </w:r>
      <w:r w:rsidR="00ED4A9E">
        <w:rPr>
          <w:rFonts w:cs="Arial"/>
          <w:color w:val="444444"/>
          <w:sz w:val="24"/>
          <w:szCs w:val="24"/>
        </w:rPr>
        <w:t xml:space="preserve"> </w:t>
      </w:r>
    </w:p>
    <w:p w:rsidR="00737330" w:rsidRPr="001B60CB" w:rsidRDefault="001B60CB" w:rsidP="001B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color w:val="444444"/>
          <w:sz w:val="24"/>
          <w:szCs w:val="24"/>
        </w:rPr>
      </w:pPr>
      <w:r w:rsidRPr="001B60CB">
        <w:rPr>
          <w:rFonts w:cs="Arial"/>
          <w:color w:val="444444"/>
          <w:sz w:val="24"/>
          <w:szCs w:val="24"/>
        </w:rPr>
        <w:t>-</w:t>
      </w:r>
      <w:r w:rsidR="00E80D51" w:rsidRPr="001B60CB">
        <w:rPr>
          <w:rFonts w:cs="Arial"/>
          <w:color w:val="444444"/>
          <w:sz w:val="24"/>
          <w:szCs w:val="24"/>
        </w:rPr>
        <w:t>renforcer les FFI pour appuyer l'effort des troupes alliées</w:t>
      </w:r>
    </w:p>
    <w:p w:rsidR="00E80D51" w:rsidRPr="001B60CB" w:rsidRDefault="001B60CB" w:rsidP="001B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color w:val="444444"/>
          <w:sz w:val="24"/>
          <w:szCs w:val="24"/>
        </w:rPr>
      </w:pPr>
      <w:r w:rsidRPr="001B60CB">
        <w:rPr>
          <w:rFonts w:cs="Arial"/>
          <w:color w:val="444444"/>
          <w:sz w:val="24"/>
          <w:szCs w:val="24"/>
        </w:rPr>
        <w:t>-</w:t>
      </w:r>
      <w:r w:rsidR="00943F7A" w:rsidRPr="001B60CB">
        <w:rPr>
          <w:rFonts w:cs="Arial"/>
          <w:color w:val="444444"/>
          <w:sz w:val="24"/>
          <w:szCs w:val="24"/>
        </w:rPr>
        <w:t xml:space="preserve"> </w:t>
      </w:r>
      <w:r w:rsidR="00E80D51" w:rsidRPr="001B60CB">
        <w:rPr>
          <w:rFonts w:cs="Arial"/>
          <w:color w:val="444444"/>
          <w:sz w:val="24"/>
          <w:szCs w:val="24"/>
        </w:rPr>
        <w:t>rallier la population française</w:t>
      </w:r>
    </w:p>
    <w:p w:rsidR="005E4D63" w:rsidRDefault="005E4D63"/>
    <w:sectPr w:rsidR="005E4D63">
      <w:pgSz w:w="16838" w:h="11906" w:orient="landscape"/>
      <w:pgMar w:top="170" w:right="397" w:bottom="170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6D2A"/>
    <w:multiLevelType w:val="hybridMultilevel"/>
    <w:tmpl w:val="6352DE74"/>
    <w:lvl w:ilvl="0" w:tplc="D980BB9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5398F"/>
    <w:multiLevelType w:val="hybridMultilevel"/>
    <w:tmpl w:val="786E6FB2"/>
    <w:lvl w:ilvl="0" w:tplc="FBF22D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842AD9"/>
    <w:multiLevelType w:val="hybridMultilevel"/>
    <w:tmpl w:val="16D65D46"/>
    <w:lvl w:ilvl="0" w:tplc="2EE44B1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19"/>
    <w:rsid w:val="00017DC9"/>
    <w:rsid w:val="00035CD1"/>
    <w:rsid w:val="001B60CB"/>
    <w:rsid w:val="00227A5F"/>
    <w:rsid w:val="00245672"/>
    <w:rsid w:val="00451DC4"/>
    <w:rsid w:val="00556EDC"/>
    <w:rsid w:val="005E4D63"/>
    <w:rsid w:val="006571D8"/>
    <w:rsid w:val="006A3C19"/>
    <w:rsid w:val="00737330"/>
    <w:rsid w:val="00781C15"/>
    <w:rsid w:val="007940E6"/>
    <w:rsid w:val="00833C3B"/>
    <w:rsid w:val="00913EF9"/>
    <w:rsid w:val="00943F7A"/>
    <w:rsid w:val="00AA5EAA"/>
    <w:rsid w:val="00AC6BDA"/>
    <w:rsid w:val="00B35030"/>
    <w:rsid w:val="00B728B0"/>
    <w:rsid w:val="00B960A4"/>
    <w:rsid w:val="00BE282B"/>
    <w:rsid w:val="00D01BED"/>
    <w:rsid w:val="00E00E31"/>
    <w:rsid w:val="00E80D51"/>
    <w:rsid w:val="00ED4A9E"/>
    <w:rsid w:val="00EE6E9B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A3C19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bidi="hi-IN"/>
    </w:rPr>
  </w:style>
  <w:style w:type="paragraph" w:styleId="Paragraphedeliste">
    <w:name w:val="List Paragraph"/>
    <w:basedOn w:val="Standard"/>
    <w:rsid w:val="006A3C19"/>
    <w:pPr>
      <w:ind w:left="720"/>
    </w:pPr>
  </w:style>
  <w:style w:type="character" w:customStyle="1" w:styleId="apple-converted-space">
    <w:name w:val="apple-converted-space"/>
    <w:basedOn w:val="Policepardfaut"/>
    <w:rsid w:val="006A3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C19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AA5E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A3C19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bidi="hi-IN"/>
    </w:rPr>
  </w:style>
  <w:style w:type="paragraph" w:styleId="Paragraphedeliste">
    <w:name w:val="List Paragraph"/>
    <w:basedOn w:val="Standard"/>
    <w:rsid w:val="006A3C19"/>
    <w:pPr>
      <w:ind w:left="720"/>
    </w:pPr>
  </w:style>
  <w:style w:type="character" w:customStyle="1" w:styleId="apple-converted-space">
    <w:name w:val="apple-converted-space"/>
    <w:basedOn w:val="Policepardfaut"/>
    <w:rsid w:val="006A3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C19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AA5E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CARLES</dc:creator>
  <cp:lastModifiedBy>Alexandre Bouineau</cp:lastModifiedBy>
  <cp:revision>2</cp:revision>
  <cp:lastPrinted>2014-12-22T08:29:00Z</cp:lastPrinted>
  <dcterms:created xsi:type="dcterms:W3CDTF">2015-03-25T15:12:00Z</dcterms:created>
  <dcterms:modified xsi:type="dcterms:W3CDTF">2015-03-25T15:12:00Z</dcterms:modified>
</cp:coreProperties>
</file>